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A0" w:rsidRDefault="004E018C" w:rsidP="00805B6D">
      <w:pPr>
        <w:jc w:val="center"/>
        <w:rPr>
          <w:sz w:val="24"/>
          <w:szCs w:val="24"/>
        </w:rPr>
      </w:pPr>
      <w:r w:rsidRPr="004E018C">
        <w:rPr>
          <w:sz w:val="48"/>
          <w:szCs w:val="48"/>
        </w:rPr>
        <w:t xml:space="preserve">Native Plants of the </w:t>
      </w:r>
      <w:proofErr w:type="spellStart"/>
      <w:r>
        <w:rPr>
          <w:sz w:val="48"/>
          <w:szCs w:val="48"/>
        </w:rPr>
        <w:t>Tamaulipan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4E018C">
        <w:rPr>
          <w:sz w:val="48"/>
          <w:szCs w:val="48"/>
        </w:rPr>
        <w:t>Thornscrub</w:t>
      </w:r>
      <w:proofErr w:type="spellEnd"/>
    </w:p>
    <w:p w:rsidR="004E018C" w:rsidRPr="003F61AA" w:rsidRDefault="00805B6D">
      <w:pPr>
        <w:rPr>
          <w:sz w:val="24"/>
          <w:szCs w:val="24"/>
        </w:rPr>
      </w:pPr>
      <w:r w:rsidRPr="003F61AA">
        <w:rPr>
          <w:sz w:val="24"/>
          <w:szCs w:val="24"/>
        </w:rPr>
        <w:t xml:space="preserve">Plants are an important part of our world.  The native plants of South Texas provide habitat for wildlife (shelter and food) and have been a source of many foods, tools and medicines for people.  </w:t>
      </w:r>
      <w:r w:rsidR="004E018C" w:rsidRPr="003F61AA">
        <w:rPr>
          <w:sz w:val="24"/>
          <w:szCs w:val="24"/>
        </w:rPr>
        <w:t>Use this table to help you learn about and remember the plants</w:t>
      </w:r>
      <w:r w:rsidRPr="003F61AA">
        <w:rPr>
          <w:sz w:val="24"/>
          <w:szCs w:val="24"/>
        </w:rPr>
        <w:t xml:space="preserve"> of the </w:t>
      </w:r>
      <w:proofErr w:type="spellStart"/>
      <w:r w:rsidRPr="003F61AA">
        <w:rPr>
          <w:sz w:val="24"/>
          <w:szCs w:val="24"/>
        </w:rPr>
        <w:t>Tamaulipan</w:t>
      </w:r>
      <w:proofErr w:type="spellEnd"/>
      <w:r w:rsidRPr="003F61AA">
        <w:rPr>
          <w:sz w:val="24"/>
          <w:szCs w:val="24"/>
        </w:rPr>
        <w:t xml:space="preserve"> </w:t>
      </w:r>
      <w:proofErr w:type="spellStart"/>
      <w:r w:rsidRPr="003F61AA">
        <w:rPr>
          <w:sz w:val="24"/>
          <w:szCs w:val="24"/>
        </w:rPr>
        <w:t>thornscrub</w:t>
      </w:r>
      <w:proofErr w:type="spellEnd"/>
      <w:r w:rsidRPr="003F61AA">
        <w:rPr>
          <w:sz w:val="24"/>
          <w:szCs w:val="24"/>
        </w:rPr>
        <w:t xml:space="preserve"> found at Laguna Atascosa National Wildlife Refuge.</w:t>
      </w:r>
    </w:p>
    <w:p w:rsidR="003F61AA" w:rsidRDefault="003F61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Name and picture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wildlife 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human use</w:t>
      </w:r>
    </w:p>
    <w:tbl>
      <w:tblPr>
        <w:tblW w:w="13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0"/>
        <w:gridCol w:w="3360"/>
        <w:gridCol w:w="3150"/>
      </w:tblGrid>
      <w:tr w:rsidR="00805B6D" w:rsidTr="003F61AA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6900" w:type="dxa"/>
          </w:tcPr>
          <w:p w:rsidR="00805B6D" w:rsidRDefault="00805B6D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805B6D" w:rsidRDefault="00805B6D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805B6D" w:rsidRDefault="00805B6D">
            <w:pPr>
              <w:rPr>
                <w:sz w:val="28"/>
                <w:szCs w:val="28"/>
              </w:rPr>
            </w:pPr>
          </w:p>
        </w:tc>
      </w:tr>
      <w:tr w:rsidR="003F61AA" w:rsidTr="003F61AA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6900" w:type="dxa"/>
          </w:tcPr>
          <w:p w:rsidR="003F61AA" w:rsidRDefault="003F61AA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3F61AA" w:rsidRDefault="003F61A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F61AA" w:rsidRDefault="003F61AA">
            <w:pPr>
              <w:rPr>
                <w:sz w:val="28"/>
                <w:szCs w:val="28"/>
              </w:rPr>
            </w:pPr>
          </w:p>
        </w:tc>
      </w:tr>
      <w:tr w:rsidR="003F61AA" w:rsidTr="003F61AA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6900" w:type="dxa"/>
          </w:tcPr>
          <w:p w:rsidR="003F61AA" w:rsidRDefault="003F61AA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3F61AA" w:rsidRDefault="003F61A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F61AA" w:rsidRDefault="003F61AA">
            <w:pPr>
              <w:rPr>
                <w:sz w:val="28"/>
                <w:szCs w:val="28"/>
              </w:rPr>
            </w:pPr>
          </w:p>
        </w:tc>
      </w:tr>
      <w:tr w:rsidR="003F61AA" w:rsidTr="00805B6D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900" w:type="dxa"/>
          </w:tcPr>
          <w:p w:rsidR="003F61AA" w:rsidRDefault="003F61AA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</w:tcPr>
          <w:p w:rsidR="003F61AA" w:rsidRDefault="003F61A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F61AA" w:rsidRDefault="003F61AA">
            <w:pPr>
              <w:rPr>
                <w:sz w:val="28"/>
                <w:szCs w:val="28"/>
              </w:rPr>
            </w:pPr>
          </w:p>
        </w:tc>
      </w:tr>
    </w:tbl>
    <w:p w:rsidR="00805B6D" w:rsidRPr="004E018C" w:rsidRDefault="00805B6D">
      <w:pPr>
        <w:rPr>
          <w:sz w:val="28"/>
          <w:szCs w:val="28"/>
        </w:rPr>
      </w:pPr>
    </w:p>
    <w:sectPr w:rsidR="00805B6D" w:rsidRPr="004E018C" w:rsidSect="004E018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018C"/>
    <w:rsid w:val="000464A6"/>
    <w:rsid w:val="003F61AA"/>
    <w:rsid w:val="00421882"/>
    <w:rsid w:val="004E018C"/>
    <w:rsid w:val="00672488"/>
    <w:rsid w:val="00714DD6"/>
    <w:rsid w:val="00805B6D"/>
    <w:rsid w:val="00EC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marion.mason</dc:creator>
  <cp:keywords/>
  <dc:description/>
  <cp:lastModifiedBy>marion.mason</cp:lastModifiedBy>
  <cp:revision>1</cp:revision>
  <dcterms:created xsi:type="dcterms:W3CDTF">2011-12-08T17:03:00Z</dcterms:created>
  <dcterms:modified xsi:type="dcterms:W3CDTF">2011-12-08T17:29:00Z</dcterms:modified>
</cp:coreProperties>
</file>